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620B" w:rsidRPr="00CE620B" w:rsidRDefault="0071521D" w:rsidP="00CE620B">
      <w:pPr>
        <w:rPr>
          <w:rFonts w:ascii="DINPro" w:hAnsi="DINPro" w:cs="DINPro"/>
          <w:b/>
          <w:bCs/>
        </w:rPr>
      </w:pPr>
      <w:r>
        <w:rPr>
          <w:rFonts w:ascii="DINPro" w:hAnsi="DINPro" w:cs="DINPro"/>
          <w:b/>
          <w:bCs/>
          <w:lang w:val="en-US"/>
        </w:rPr>
        <w:t>I</w:t>
      </w:r>
      <w:r w:rsidRPr="0071521D">
        <w:rPr>
          <w:rFonts w:ascii="DINPro" w:hAnsi="DINPro" w:cs="DINPro"/>
          <w:b/>
          <w:bCs/>
        </w:rPr>
        <w:t xml:space="preserve">. </w:t>
      </w:r>
      <w:r w:rsidR="00CE620B" w:rsidRPr="00CE620B">
        <w:rPr>
          <w:rFonts w:ascii="DINPro" w:hAnsi="DINPro" w:cs="DINPro"/>
          <w:b/>
          <w:bCs/>
        </w:rPr>
        <w:t>Vesper Кутузовский: статус строительных работ</w:t>
      </w:r>
    </w:p>
    <w:p w:rsidR="00CE620B" w:rsidRPr="00CE620B" w:rsidRDefault="00CE620B" w:rsidP="00CE620B">
      <w:pPr>
        <w:rPr>
          <w:rFonts w:ascii="DINPro" w:hAnsi="DINPro" w:cs="DINPro"/>
        </w:rPr>
      </w:pPr>
      <w:r w:rsidRPr="00CE620B">
        <w:rPr>
          <w:rFonts w:ascii="DINPro" w:hAnsi="DINPro" w:cs="DINPro"/>
        </w:rPr>
        <w:t>1. Выполняем работы по устройству ограждающих конструкций котлована, вывозим грунт.</w:t>
      </w:r>
    </w:p>
    <w:p w:rsidR="00CE620B" w:rsidRPr="00CE620B" w:rsidRDefault="00CE620B" w:rsidP="00CE620B">
      <w:pPr>
        <w:rPr>
          <w:rFonts w:ascii="DINPro" w:hAnsi="DINPro" w:cs="DINPro"/>
        </w:rPr>
      </w:pPr>
      <w:r w:rsidRPr="00CE620B">
        <w:rPr>
          <w:rFonts w:ascii="DINPro" w:hAnsi="DINPro" w:cs="DINPro"/>
        </w:rPr>
        <w:t xml:space="preserve">Это первый этап в рамках работ нулевого цикла, обеспечивающий прочность будущего котлована. Мы применяем смешанную конструкцию в зависимости от окружения нашего котлована. В нашем арсенале – шпунтовое ограждение, </w:t>
      </w:r>
      <w:proofErr w:type="spellStart"/>
      <w:r w:rsidRPr="00CE620B">
        <w:rPr>
          <w:rFonts w:ascii="DINPro" w:hAnsi="DINPro" w:cs="DINPro"/>
        </w:rPr>
        <w:t>бурокасательные</w:t>
      </w:r>
      <w:proofErr w:type="spellEnd"/>
      <w:r w:rsidRPr="00CE620B">
        <w:rPr>
          <w:rFonts w:ascii="DINPro" w:hAnsi="DINPro" w:cs="DINPro"/>
        </w:rPr>
        <w:t xml:space="preserve"> и </w:t>
      </w:r>
      <w:proofErr w:type="spellStart"/>
      <w:r w:rsidRPr="00CE620B">
        <w:rPr>
          <w:rFonts w:ascii="DINPro" w:hAnsi="DINPro" w:cs="DINPro"/>
        </w:rPr>
        <w:t>буросекущие</w:t>
      </w:r>
      <w:proofErr w:type="spellEnd"/>
      <w:r w:rsidRPr="00CE620B">
        <w:rPr>
          <w:rFonts w:ascii="DINPro" w:hAnsi="DINPro" w:cs="DINPro"/>
        </w:rPr>
        <w:t xml:space="preserve"> сваи.</w:t>
      </w:r>
    </w:p>
    <w:p w:rsidR="00CE620B" w:rsidRPr="00CE620B" w:rsidRDefault="00CE620B" w:rsidP="00CE620B">
      <w:pPr>
        <w:rPr>
          <w:rFonts w:ascii="DINPro" w:hAnsi="DINPro" w:cs="DINPro"/>
        </w:rPr>
      </w:pPr>
      <w:r w:rsidRPr="00CE620B">
        <w:rPr>
          <w:rFonts w:ascii="DINPro" w:hAnsi="DINPro" w:cs="DINPro"/>
        </w:rPr>
        <w:t>2. Демонтировали строения на площадке.</w:t>
      </w:r>
    </w:p>
    <w:p w:rsidR="00CE620B" w:rsidRPr="00CE620B" w:rsidRDefault="00CE620B" w:rsidP="00CE620B">
      <w:pPr>
        <w:rPr>
          <w:rFonts w:ascii="DINPro" w:hAnsi="DINPro" w:cs="DINPro"/>
        </w:rPr>
      </w:pPr>
      <w:r w:rsidRPr="00CE620B">
        <w:rPr>
          <w:rFonts w:ascii="DINPro" w:hAnsi="DINPro" w:cs="DINPro"/>
        </w:rPr>
        <w:t>В момент приобретения проекта в зоне строительства все еще оставались старые здания. Сейчас практически все они демонтированы. Мы освободили территорию для работ по котловану.</w:t>
      </w:r>
    </w:p>
    <w:p w:rsidR="00CE620B" w:rsidRPr="00CE620B" w:rsidRDefault="00CE620B" w:rsidP="00CE620B">
      <w:pPr>
        <w:rPr>
          <w:rFonts w:ascii="DINPro" w:hAnsi="DINPro" w:cs="DINPro"/>
        </w:rPr>
      </w:pPr>
      <w:r w:rsidRPr="00CE620B">
        <w:rPr>
          <w:rFonts w:ascii="DINPro" w:hAnsi="DINPro" w:cs="DINPro"/>
          <w:i/>
          <w:iCs/>
        </w:rPr>
        <w:t>Интересный факт:</w:t>
      </w:r>
    </w:p>
    <w:p w:rsidR="00CE620B" w:rsidRPr="00CE620B" w:rsidRDefault="00CE620B" w:rsidP="00CE620B">
      <w:pPr>
        <w:rPr>
          <w:rFonts w:ascii="DINPro" w:hAnsi="DINPro" w:cs="DINPro"/>
        </w:rPr>
      </w:pPr>
      <w:r w:rsidRPr="00CE620B">
        <w:rPr>
          <w:rFonts w:ascii="DINPro" w:hAnsi="DINPro" w:cs="DINPro"/>
        </w:rPr>
        <w:t xml:space="preserve">На площадке расположен паровоз. Мы сохранили его, бережно подвинули, освободив доступ для продолжения работ по ограждению котлована. Сейчас на его месте выполняются работы для устройства </w:t>
      </w:r>
      <w:proofErr w:type="spellStart"/>
      <w:r w:rsidRPr="00CE620B">
        <w:rPr>
          <w:rFonts w:ascii="DINPro" w:hAnsi="DINPro" w:cs="DINPro"/>
        </w:rPr>
        <w:t>форшахты</w:t>
      </w:r>
      <w:proofErr w:type="spellEnd"/>
      <w:r w:rsidRPr="00CE620B">
        <w:rPr>
          <w:rFonts w:ascii="DINPro" w:hAnsi="DINPro" w:cs="DINPro"/>
        </w:rPr>
        <w:t>, которая является залогом точного и аккуратного погружения свай.</w:t>
      </w:r>
    </w:p>
    <w:p w:rsidR="00CE620B" w:rsidRPr="00CE620B" w:rsidRDefault="00CE620B" w:rsidP="00CE620B">
      <w:pPr>
        <w:rPr>
          <w:rFonts w:ascii="DINPro" w:hAnsi="DINPro" w:cs="DINPro"/>
        </w:rPr>
      </w:pPr>
      <w:r w:rsidRPr="00CE620B">
        <w:rPr>
          <w:rFonts w:ascii="DINPro" w:hAnsi="DINPro" w:cs="DINPro"/>
        </w:rPr>
        <w:t>3. Улучшаем проект.</w:t>
      </w:r>
    </w:p>
    <w:p w:rsidR="00CE620B" w:rsidRPr="00CE620B" w:rsidRDefault="00CE620B" w:rsidP="00CE620B">
      <w:pPr>
        <w:rPr>
          <w:rFonts w:ascii="DINPro" w:hAnsi="DINPro" w:cs="DINPro"/>
        </w:rPr>
      </w:pPr>
      <w:r w:rsidRPr="00CE620B">
        <w:rPr>
          <w:rFonts w:ascii="DINPro" w:hAnsi="DINPro" w:cs="DINPro"/>
        </w:rPr>
        <w:t>Наполняем его новыми, интересными пространствами, продумываем проект благоустройства, чтобы сделать квартал лучше и удобнее для жизни.</w:t>
      </w:r>
    </w:p>
    <w:p w:rsidR="00CE620B" w:rsidRPr="00CE620B" w:rsidRDefault="00CE620B">
      <w:pPr>
        <w:rPr>
          <w:rFonts w:ascii="DINPro" w:hAnsi="DINPro" w:cs="DINPro"/>
        </w:rPr>
      </w:pPr>
    </w:p>
    <w:p w:rsidR="00CE620B" w:rsidRPr="00CE620B" w:rsidRDefault="0071521D" w:rsidP="00CE620B">
      <w:pPr>
        <w:rPr>
          <w:rFonts w:ascii="DINPro" w:hAnsi="DINPro" w:cs="DINPro"/>
          <w:b/>
          <w:bCs/>
        </w:rPr>
      </w:pPr>
      <w:r>
        <w:rPr>
          <w:rFonts w:ascii="DINPro" w:hAnsi="DINPro" w:cs="DINPro"/>
          <w:b/>
          <w:bCs/>
          <w:lang w:val="en-US"/>
        </w:rPr>
        <w:t>II</w:t>
      </w:r>
      <w:r w:rsidRPr="0071521D">
        <w:rPr>
          <w:rFonts w:ascii="DINPro" w:hAnsi="DINPro" w:cs="DINPro"/>
          <w:b/>
          <w:bCs/>
        </w:rPr>
        <w:t xml:space="preserve">. </w:t>
      </w:r>
      <w:r w:rsidR="00CE620B" w:rsidRPr="00CE620B">
        <w:rPr>
          <w:rFonts w:ascii="DINPro" w:hAnsi="DINPro" w:cs="DINPro"/>
          <w:b/>
          <w:bCs/>
        </w:rPr>
        <w:t>«</w:t>
      </w:r>
      <w:proofErr w:type="spellStart"/>
      <w:r w:rsidR="00CE620B" w:rsidRPr="00CE620B">
        <w:rPr>
          <w:rFonts w:ascii="DINPro" w:hAnsi="DINPro" w:cs="DINPro"/>
          <w:b/>
          <w:bCs/>
        </w:rPr>
        <w:t>Левенсон</w:t>
      </w:r>
      <w:proofErr w:type="spellEnd"/>
      <w:r w:rsidR="00CE620B" w:rsidRPr="00CE620B">
        <w:rPr>
          <w:rFonts w:ascii="DINPro" w:hAnsi="DINPro" w:cs="DINPro"/>
          <w:b/>
          <w:bCs/>
        </w:rPr>
        <w:t>»: статус строительных работ</w:t>
      </w:r>
    </w:p>
    <w:p w:rsidR="00CE620B" w:rsidRPr="00CE620B" w:rsidRDefault="00CE620B" w:rsidP="00CE620B">
      <w:pPr>
        <w:numPr>
          <w:ilvl w:val="0"/>
          <w:numId w:val="2"/>
        </w:numPr>
        <w:rPr>
          <w:rFonts w:ascii="DINPro" w:hAnsi="DINPro" w:cs="DINPro"/>
        </w:rPr>
      </w:pPr>
      <w:r w:rsidRPr="00CE620B">
        <w:rPr>
          <w:rFonts w:ascii="DINPro" w:hAnsi="DINPro" w:cs="DINPro"/>
        </w:rPr>
        <w:t>Завершили разработку котлована и работы по его укреплению (смонтировали шпунтовое ограждение и распорную систему котлована).</w:t>
      </w:r>
    </w:p>
    <w:p w:rsidR="00CE620B" w:rsidRPr="00CE620B" w:rsidRDefault="00CE620B" w:rsidP="00CE620B">
      <w:pPr>
        <w:numPr>
          <w:ilvl w:val="0"/>
          <w:numId w:val="2"/>
        </w:numPr>
        <w:rPr>
          <w:rFonts w:ascii="DINPro" w:hAnsi="DINPro" w:cs="DINPro"/>
        </w:rPr>
      </w:pPr>
      <w:r w:rsidRPr="00CE620B">
        <w:rPr>
          <w:rFonts w:ascii="DINPro" w:hAnsi="DINPro" w:cs="DINPro"/>
        </w:rPr>
        <w:t>Завершаем монолитные работы.</w:t>
      </w:r>
    </w:p>
    <w:p w:rsidR="00CE620B" w:rsidRPr="00CE620B" w:rsidRDefault="00CE620B" w:rsidP="00CE620B">
      <w:pPr>
        <w:numPr>
          <w:ilvl w:val="0"/>
          <w:numId w:val="2"/>
        </w:numPr>
        <w:rPr>
          <w:rFonts w:ascii="DINPro" w:hAnsi="DINPro" w:cs="DINPro"/>
        </w:rPr>
      </w:pPr>
      <w:r w:rsidRPr="00CE620B">
        <w:rPr>
          <w:rFonts w:ascii="DINPro" w:hAnsi="DINPro" w:cs="DINPro"/>
        </w:rPr>
        <w:t>Приступили к монтажу внутренних инженерных систем: вентиляция, отопление, водопровод.</w:t>
      </w:r>
    </w:p>
    <w:p w:rsidR="00CE620B" w:rsidRPr="00CE620B" w:rsidRDefault="00CE620B" w:rsidP="00CE620B">
      <w:pPr>
        <w:numPr>
          <w:ilvl w:val="0"/>
          <w:numId w:val="2"/>
        </w:numPr>
        <w:rPr>
          <w:rFonts w:ascii="DINPro" w:hAnsi="DINPro" w:cs="DINPro"/>
        </w:rPr>
      </w:pPr>
      <w:r w:rsidRPr="00CE620B">
        <w:rPr>
          <w:rFonts w:ascii="DINPro" w:hAnsi="DINPro" w:cs="DINPro"/>
        </w:rPr>
        <w:t>Завершили монтаж и пуско-наладочные работы индивидуального теплового пункта.</w:t>
      </w:r>
    </w:p>
    <w:p w:rsidR="00CE620B" w:rsidRPr="00CE620B" w:rsidRDefault="00CE620B" w:rsidP="00CE620B">
      <w:pPr>
        <w:numPr>
          <w:ilvl w:val="0"/>
          <w:numId w:val="2"/>
        </w:numPr>
        <w:rPr>
          <w:rFonts w:ascii="DINPro" w:hAnsi="DINPro" w:cs="DINPro"/>
        </w:rPr>
      </w:pPr>
      <w:r w:rsidRPr="00CE620B">
        <w:rPr>
          <w:rFonts w:ascii="DINPro" w:hAnsi="DINPro" w:cs="DINPro"/>
        </w:rPr>
        <w:t>Выбрали производителя и поставщика фасадов, заключены договоры.</w:t>
      </w:r>
    </w:p>
    <w:p w:rsidR="00CE620B" w:rsidRPr="00CE620B" w:rsidRDefault="00CE620B" w:rsidP="00CE620B">
      <w:pPr>
        <w:numPr>
          <w:ilvl w:val="0"/>
          <w:numId w:val="2"/>
        </w:numPr>
        <w:rPr>
          <w:rFonts w:ascii="DINPro" w:hAnsi="DINPro" w:cs="DINPro"/>
        </w:rPr>
      </w:pPr>
      <w:r w:rsidRPr="00CE620B">
        <w:rPr>
          <w:rFonts w:ascii="DINPro" w:hAnsi="DINPro" w:cs="DINPro"/>
        </w:rPr>
        <w:t>Проводится тендер по выбору подрядчика для внутренних отделочных работ среди топовых компаний, занимающихся отделкой.</w:t>
      </w:r>
    </w:p>
    <w:p w:rsidR="00CE620B" w:rsidRPr="00CE620B" w:rsidRDefault="00CE620B" w:rsidP="00CE620B">
      <w:pPr>
        <w:numPr>
          <w:ilvl w:val="0"/>
          <w:numId w:val="2"/>
        </w:numPr>
        <w:rPr>
          <w:rFonts w:ascii="DINPro" w:hAnsi="DINPro" w:cs="DINPro"/>
        </w:rPr>
      </w:pPr>
      <w:r w:rsidRPr="00CE620B">
        <w:rPr>
          <w:rFonts w:ascii="DINPro" w:hAnsi="DINPro" w:cs="DINPro"/>
        </w:rPr>
        <w:t xml:space="preserve">Закуплены лифты немецкого производителя (First Class </w:t>
      </w:r>
      <w:proofErr w:type="spellStart"/>
      <w:r w:rsidRPr="00CE620B">
        <w:rPr>
          <w:rFonts w:ascii="DINPro" w:hAnsi="DINPro" w:cs="DINPro"/>
        </w:rPr>
        <w:t>Liftsystems</w:t>
      </w:r>
      <w:proofErr w:type="spellEnd"/>
      <w:r w:rsidRPr="00CE620B">
        <w:rPr>
          <w:rFonts w:ascii="DINPro" w:hAnsi="DINPro" w:cs="DINPro"/>
        </w:rPr>
        <w:t xml:space="preserve"> GmbH).</w:t>
      </w:r>
    </w:p>
    <w:p w:rsidR="00CE620B" w:rsidRPr="00CE620B" w:rsidRDefault="00CE620B">
      <w:pPr>
        <w:rPr>
          <w:rFonts w:ascii="DINPro" w:hAnsi="DINPro" w:cs="DINPro"/>
        </w:rPr>
      </w:pPr>
    </w:p>
    <w:p w:rsidR="00CE620B" w:rsidRPr="00CE620B" w:rsidRDefault="0071521D" w:rsidP="00CE620B">
      <w:pPr>
        <w:rPr>
          <w:rFonts w:ascii="DINPro" w:hAnsi="DINPro" w:cs="DINPro"/>
          <w:b/>
          <w:bCs/>
        </w:rPr>
      </w:pPr>
      <w:r>
        <w:rPr>
          <w:rFonts w:ascii="DINPro" w:hAnsi="DINPro" w:cs="DINPro"/>
          <w:b/>
          <w:bCs/>
          <w:lang w:val="en-US"/>
        </w:rPr>
        <w:t xml:space="preserve">III. </w:t>
      </w:r>
      <w:r w:rsidR="00CE620B" w:rsidRPr="00CE620B">
        <w:rPr>
          <w:rFonts w:ascii="DINPro" w:hAnsi="DINPro" w:cs="DINPro"/>
          <w:b/>
          <w:bCs/>
        </w:rPr>
        <w:t xml:space="preserve">Рассрочка 0% </w:t>
      </w:r>
    </w:p>
    <w:p w:rsidR="00CE620B" w:rsidRDefault="00CE620B" w:rsidP="00CE620B">
      <w:pPr>
        <w:rPr>
          <w:rFonts w:ascii="DINPro" w:hAnsi="DINPro" w:cs="DINPro"/>
        </w:rPr>
      </w:pPr>
      <w:r w:rsidRPr="00CE620B">
        <w:rPr>
          <w:rFonts w:ascii="DINPro" w:hAnsi="DINPro" w:cs="DINPro"/>
        </w:rPr>
        <w:t xml:space="preserve">Рассрочка 0% от застройщика с первоначальным взносом 30% на срок до 31 августа 2025 года. </w:t>
      </w:r>
    </w:p>
    <w:p w:rsidR="00CE620B" w:rsidRPr="0071521D" w:rsidRDefault="00CE620B" w:rsidP="00CE620B">
      <w:pPr>
        <w:rPr>
          <w:rFonts w:ascii="DINPro" w:hAnsi="DINPro" w:cs="DINPro"/>
        </w:rPr>
      </w:pPr>
    </w:p>
    <w:p w:rsidR="00CE620B" w:rsidRPr="00CE620B" w:rsidRDefault="00CE620B">
      <w:pPr>
        <w:rPr>
          <w:rFonts w:ascii="DINPro" w:hAnsi="DINPro" w:cs="DINPro"/>
        </w:rPr>
      </w:pPr>
    </w:p>
    <w:sectPr w:rsidR="00CE620B" w:rsidRPr="00CE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A23C8"/>
    <w:multiLevelType w:val="multilevel"/>
    <w:tmpl w:val="C6961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E423B"/>
    <w:multiLevelType w:val="multilevel"/>
    <w:tmpl w:val="4B38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2730437">
    <w:abstractNumId w:val="0"/>
  </w:num>
  <w:num w:numId="2" w16cid:durableId="177609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0B"/>
    <w:rsid w:val="001418D2"/>
    <w:rsid w:val="001B0E0C"/>
    <w:rsid w:val="0071521D"/>
    <w:rsid w:val="00904CA5"/>
    <w:rsid w:val="00CE620B"/>
    <w:rsid w:val="00E1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82B3"/>
  <w15:chartTrackingRefBased/>
  <w15:docId w15:val="{0BCADB50-BD0B-4481-BF42-1AAE5F85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6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2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2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6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62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62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62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62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62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62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62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6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6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6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6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62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62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62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6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62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6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Naumenko Elena</dc:creator>
  <cp:keywords/>
  <dc:description/>
  <cp:lastModifiedBy>Naumenko Elena</cp:lastModifiedBy>
  <cp:revision>1</cp:revision>
  <dcterms:created xsi:type="dcterms:W3CDTF">2025-01-28T11:42:00Z</dcterms:created>
  <dcterms:modified xsi:type="dcterms:W3CDTF">2025-01-28T11:57:00Z</dcterms:modified>
</cp:coreProperties>
</file>